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0014" w14:textId="77777777" w:rsidR="00CB7CAE" w:rsidRPr="007D1440" w:rsidRDefault="00CB7CAE" w:rsidP="00537D14">
      <w:pPr>
        <w:pBdr>
          <w:bottom w:val="single" w:sz="4" w:space="1" w:color="000000" w:themeColor="text1"/>
        </w:pBdr>
        <w:tabs>
          <w:tab w:val="left" w:pos="0"/>
        </w:tabs>
        <w:ind w:right="38"/>
        <w:rPr>
          <w:rFonts w:asciiTheme="minorHAnsi" w:hAnsiTheme="minorHAnsi" w:cstheme="minorHAnsi"/>
          <w:b/>
          <w:bCs/>
          <w:color w:val="305250" w:themeColor="accent6" w:themeShade="80"/>
        </w:rPr>
      </w:pPr>
      <w:r w:rsidRPr="007D1440">
        <w:rPr>
          <w:rFonts w:asciiTheme="minorHAnsi" w:hAnsiTheme="minorHAnsi" w:cstheme="minorHAnsi"/>
          <w:b/>
          <w:bCs/>
          <w:color w:val="305250" w:themeColor="accent6" w:themeShade="80"/>
        </w:rPr>
        <w:t xml:space="preserve">OUR COMMITMENT </w:t>
      </w:r>
    </w:p>
    <w:p w14:paraId="3398D7E8" w14:textId="5FB091B7" w:rsidR="00CB7CAE" w:rsidRPr="007D1440" w:rsidRDefault="00027AC4" w:rsidP="00537D14">
      <w:pPr>
        <w:ind w:right="38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The DBCYA </w:t>
      </w:r>
      <w:r w:rsidR="00CB7CAE">
        <w:rPr>
          <w:rFonts w:asciiTheme="minorHAnsi" w:hAnsiTheme="minorHAnsi" w:cstheme="minorHAnsi"/>
        </w:rPr>
        <w:t>Management</w:t>
      </w:r>
      <w:r w:rsidR="00CB7CAE" w:rsidRPr="007D14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Committee, the General </w:t>
      </w:r>
      <w:proofErr w:type="gramStart"/>
      <w:r>
        <w:rPr>
          <w:rFonts w:asciiTheme="minorHAnsi" w:hAnsiTheme="minorHAnsi" w:cstheme="minorHAnsi"/>
        </w:rPr>
        <w:t>Manager</w:t>
      </w:r>
      <w:proofErr w:type="gramEnd"/>
      <w:r>
        <w:rPr>
          <w:rFonts w:asciiTheme="minorHAnsi" w:hAnsiTheme="minorHAnsi" w:cstheme="minorHAnsi"/>
        </w:rPr>
        <w:t xml:space="preserve"> </w:t>
      </w:r>
      <w:r w:rsidR="00CB7CAE" w:rsidRPr="007D1440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all</w:t>
      </w:r>
      <w:r w:rsidRPr="007D14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employees</w:t>
      </w:r>
      <w:r w:rsidRPr="007D1440">
        <w:rPr>
          <w:rFonts w:asciiTheme="minorHAnsi" w:hAnsiTheme="minorHAnsi" w:cstheme="minorHAnsi"/>
        </w:rPr>
        <w:t xml:space="preserve"> </w:t>
      </w:r>
      <w:r w:rsidR="00CB7CAE" w:rsidRPr="007D1440">
        <w:rPr>
          <w:rFonts w:asciiTheme="minorHAnsi" w:hAnsiTheme="minorHAnsi" w:cstheme="minorHAnsi"/>
        </w:rPr>
        <w:t xml:space="preserve">of </w:t>
      </w:r>
      <w:r w:rsidR="00CB7CAE">
        <w:rPr>
          <w:rFonts w:asciiTheme="minorHAnsi" w:hAnsiTheme="minorHAnsi" w:cstheme="minorHAnsi"/>
        </w:rPr>
        <w:t>Dinah Beach Cruising Yacht Association</w:t>
      </w:r>
      <w:r w:rsidR="00CB7CAE" w:rsidRPr="007D1440">
        <w:rPr>
          <w:rFonts w:asciiTheme="minorHAnsi" w:hAnsiTheme="minorHAnsi" w:cstheme="minorHAnsi"/>
        </w:rPr>
        <w:t xml:space="preserve"> </w:t>
      </w:r>
      <w:r w:rsidR="00CB7CAE">
        <w:rPr>
          <w:rFonts w:asciiTheme="minorHAnsi" w:hAnsiTheme="minorHAnsi" w:cstheme="minorHAnsi"/>
        </w:rPr>
        <w:t xml:space="preserve">(DBCYA) </w:t>
      </w:r>
      <w:r w:rsidR="00CB7CAE" w:rsidRPr="007D1440">
        <w:rPr>
          <w:rFonts w:asciiTheme="minorHAnsi" w:hAnsiTheme="minorHAnsi" w:cstheme="minorHAnsi"/>
        </w:rPr>
        <w:t xml:space="preserve">are committed in working together to provide and maintain a safe and healthy workplace in so far as is reasonably practicable, in accordance with the </w:t>
      </w:r>
      <w:r w:rsidR="00CB7CAE" w:rsidRPr="007D1440">
        <w:rPr>
          <w:rFonts w:asciiTheme="minorHAnsi" w:hAnsiTheme="minorHAnsi" w:cstheme="minorHAnsi"/>
          <w:i/>
        </w:rPr>
        <w:t>Work Health and Safety (National Uniform Legislation) Act 2011</w:t>
      </w:r>
      <w:r w:rsidR="00CB7CAE" w:rsidRPr="007D1440">
        <w:rPr>
          <w:rFonts w:asciiTheme="minorHAnsi" w:hAnsiTheme="minorHAnsi" w:cstheme="minorHAnsi"/>
          <w:bCs/>
          <w:iCs/>
          <w:color w:val="000000"/>
        </w:rPr>
        <w:t>.</w:t>
      </w:r>
    </w:p>
    <w:p w14:paraId="099FB48E" w14:textId="77777777" w:rsidR="00CB7CAE" w:rsidRPr="007D1440" w:rsidRDefault="00CB7CAE" w:rsidP="00537D14">
      <w:pPr>
        <w:tabs>
          <w:tab w:val="left" w:pos="142"/>
          <w:tab w:val="left" w:pos="1985"/>
          <w:tab w:val="left" w:pos="10773"/>
          <w:tab w:val="left" w:pos="11057"/>
        </w:tabs>
        <w:ind w:right="38"/>
        <w:rPr>
          <w:rFonts w:asciiTheme="minorHAnsi" w:hAnsiTheme="minorHAnsi" w:cstheme="minorHAnsi"/>
          <w:color w:val="000000"/>
        </w:rPr>
      </w:pPr>
    </w:p>
    <w:p w14:paraId="4EDE53D2" w14:textId="77777777" w:rsidR="00CB7CAE" w:rsidRPr="007D1440" w:rsidRDefault="00CB7CAE" w:rsidP="00537D14">
      <w:pPr>
        <w:pBdr>
          <w:bottom w:val="single" w:sz="4" w:space="1" w:color="000000" w:themeColor="text1"/>
        </w:pBdr>
        <w:tabs>
          <w:tab w:val="left" w:pos="0"/>
          <w:tab w:val="left" w:pos="10773"/>
          <w:tab w:val="left" w:pos="11057"/>
        </w:tabs>
        <w:ind w:right="38"/>
        <w:rPr>
          <w:rFonts w:asciiTheme="minorHAnsi" w:hAnsiTheme="minorHAnsi" w:cstheme="minorHAnsi"/>
          <w:b/>
          <w:bCs/>
          <w:color w:val="305250" w:themeColor="accent6" w:themeShade="80"/>
        </w:rPr>
      </w:pPr>
      <w:r w:rsidRPr="007D1440">
        <w:rPr>
          <w:rFonts w:asciiTheme="minorHAnsi" w:hAnsiTheme="minorHAnsi" w:cstheme="minorHAnsi"/>
          <w:b/>
          <w:bCs/>
          <w:color w:val="305250" w:themeColor="accent6" w:themeShade="80"/>
        </w:rPr>
        <w:t>OUR OBJECTIVES</w:t>
      </w:r>
    </w:p>
    <w:p w14:paraId="42428DE2" w14:textId="77777777" w:rsidR="00CB7CAE" w:rsidRPr="007D1440" w:rsidRDefault="00CB7CAE" w:rsidP="00537D14">
      <w:pPr>
        <w:pStyle w:val="ListParagraph"/>
        <w:tabs>
          <w:tab w:val="left" w:pos="0"/>
          <w:tab w:val="left" w:pos="2410"/>
          <w:tab w:val="left" w:pos="10773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 xml:space="preserve">Safe Workplace </w:t>
      </w:r>
      <w:r w:rsidRPr="007D1440">
        <w:rPr>
          <w:rFonts w:asciiTheme="minorHAnsi" w:hAnsiTheme="minorHAnsi" w:cstheme="minorHAnsi"/>
          <w:smallCaps/>
          <w:color w:val="000000" w:themeColor="text1"/>
        </w:rPr>
        <w:t xml:space="preserve">– </w:t>
      </w:r>
      <w:r w:rsidRPr="007D1440">
        <w:rPr>
          <w:rFonts w:asciiTheme="minorHAnsi" w:hAnsiTheme="minorHAnsi" w:cstheme="minorHAnsi"/>
          <w:color w:val="000000" w:themeColor="text1"/>
        </w:rPr>
        <w:t>we will provide and maintain safe premises</w:t>
      </w:r>
      <w:r w:rsidRPr="007D1440">
        <w:rPr>
          <w:rFonts w:asciiTheme="minorHAnsi" w:hAnsiTheme="minorHAnsi" w:cstheme="minorHAnsi"/>
        </w:rPr>
        <w:t xml:space="preserve"> </w:t>
      </w:r>
      <w:r w:rsidRPr="007D1440">
        <w:rPr>
          <w:rFonts w:asciiTheme="minorHAnsi" w:hAnsiTheme="minorHAnsi" w:cstheme="minorHAnsi"/>
          <w:color w:val="000000" w:themeColor="text1"/>
        </w:rPr>
        <w:t>free of injuries with safe means of entry, exit and access.</w:t>
      </w:r>
    </w:p>
    <w:p w14:paraId="4642987F" w14:textId="77777777" w:rsidR="00CB7CAE" w:rsidRPr="007D1440" w:rsidRDefault="00CB7CAE" w:rsidP="00537D14">
      <w:pPr>
        <w:pStyle w:val="ListParagraph"/>
        <w:tabs>
          <w:tab w:val="left" w:pos="0"/>
          <w:tab w:val="left" w:pos="2410"/>
          <w:tab w:val="left" w:pos="10773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 xml:space="preserve">Safe Substances </w:t>
      </w:r>
      <w:r w:rsidRPr="007D1440">
        <w:rPr>
          <w:rFonts w:asciiTheme="minorHAnsi" w:hAnsiTheme="minorHAnsi" w:cstheme="minorHAnsi"/>
          <w:smallCaps/>
          <w:color w:val="000000" w:themeColor="text1"/>
        </w:rPr>
        <w:t xml:space="preserve">– </w:t>
      </w:r>
      <w:r w:rsidRPr="007D1440">
        <w:rPr>
          <w:rFonts w:asciiTheme="minorHAnsi" w:hAnsiTheme="minorHAnsi" w:cstheme="minorHAnsi"/>
          <w:color w:val="000000" w:themeColor="text1"/>
        </w:rPr>
        <w:t xml:space="preserve">we will ensure all substances on site are safely used, handled, stored, transported and/or disposed of. </w:t>
      </w:r>
    </w:p>
    <w:p w14:paraId="03E1296A" w14:textId="77777777" w:rsidR="00CB7CAE" w:rsidRPr="007D1440" w:rsidRDefault="00CB7CAE" w:rsidP="00537D14">
      <w:pPr>
        <w:pStyle w:val="ListParagraph"/>
        <w:tabs>
          <w:tab w:val="left" w:pos="0"/>
          <w:tab w:val="left" w:pos="2410"/>
          <w:tab w:val="left" w:pos="10773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 xml:space="preserve">Safe Systems </w:t>
      </w:r>
      <w:r w:rsidRPr="007D1440">
        <w:rPr>
          <w:rFonts w:asciiTheme="minorHAnsi" w:hAnsiTheme="minorHAnsi" w:cstheme="minorHAnsi"/>
          <w:smallCaps/>
          <w:color w:val="000000" w:themeColor="text1"/>
        </w:rPr>
        <w:t xml:space="preserve">- </w:t>
      </w:r>
      <w:r w:rsidRPr="007D1440">
        <w:rPr>
          <w:rFonts w:asciiTheme="minorHAnsi" w:hAnsiTheme="minorHAnsi" w:cstheme="minorHAnsi"/>
          <w:color w:val="000000" w:themeColor="text1"/>
        </w:rPr>
        <w:t xml:space="preserve">we will develop and implement a systematic approach to identifying, reporting, </w:t>
      </w:r>
      <w:proofErr w:type="gramStart"/>
      <w:r w:rsidRPr="007D1440">
        <w:rPr>
          <w:rFonts w:asciiTheme="minorHAnsi" w:hAnsiTheme="minorHAnsi" w:cstheme="minorHAnsi"/>
          <w:color w:val="000000" w:themeColor="text1"/>
        </w:rPr>
        <w:t>assessing</w:t>
      </w:r>
      <w:proofErr w:type="gramEnd"/>
      <w:r w:rsidRPr="007D1440">
        <w:rPr>
          <w:rFonts w:asciiTheme="minorHAnsi" w:hAnsiTheme="minorHAnsi" w:cstheme="minorHAnsi"/>
          <w:color w:val="000000" w:themeColor="text1"/>
        </w:rPr>
        <w:t xml:space="preserve"> and controlling WHS hazards and potential incidents.</w:t>
      </w:r>
    </w:p>
    <w:p w14:paraId="6FFE82D9" w14:textId="77777777" w:rsidR="00CB7CAE" w:rsidRPr="007D1440" w:rsidRDefault="00CB7CAE" w:rsidP="00537D14">
      <w:pPr>
        <w:pStyle w:val="ListParagraph"/>
        <w:tabs>
          <w:tab w:val="left" w:pos="0"/>
          <w:tab w:val="left" w:pos="2410"/>
          <w:tab w:val="left" w:pos="10773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 xml:space="preserve">Safe People </w:t>
      </w:r>
      <w:r w:rsidRPr="007D1440">
        <w:rPr>
          <w:rFonts w:asciiTheme="minorHAnsi" w:hAnsiTheme="minorHAnsi" w:cstheme="minorHAnsi"/>
          <w:smallCaps/>
          <w:color w:val="000000" w:themeColor="text1"/>
        </w:rPr>
        <w:t xml:space="preserve">– </w:t>
      </w:r>
      <w:r w:rsidRPr="007D1440">
        <w:rPr>
          <w:rFonts w:asciiTheme="minorHAnsi" w:hAnsiTheme="minorHAnsi" w:cstheme="minorHAnsi"/>
          <w:color w:val="000000" w:themeColor="text1"/>
        </w:rPr>
        <w:t xml:space="preserve">we will train our </w:t>
      </w:r>
      <w:proofErr w:type="gramStart"/>
      <w:r w:rsidRPr="007D1440">
        <w:rPr>
          <w:rFonts w:asciiTheme="minorHAnsi" w:hAnsiTheme="minorHAnsi" w:cstheme="minorHAnsi"/>
          <w:color w:val="000000" w:themeColor="text1"/>
        </w:rPr>
        <w:t>people</w:t>
      </w:r>
      <w:proofErr w:type="gramEnd"/>
      <w:r w:rsidRPr="007D1440">
        <w:rPr>
          <w:rFonts w:asciiTheme="minorHAnsi" w:hAnsiTheme="minorHAnsi" w:cstheme="minorHAnsi"/>
          <w:color w:val="000000" w:themeColor="text1"/>
        </w:rPr>
        <w:t xml:space="preserve"> so they have the right knowledge, skills and attitude to perform their work correctly and without harm to themselves or others.  </w:t>
      </w:r>
    </w:p>
    <w:p w14:paraId="11EEB9A5" w14:textId="77777777" w:rsidR="00CB7CAE" w:rsidRPr="007D1440" w:rsidRDefault="00CB7CAE" w:rsidP="00537D14">
      <w:pPr>
        <w:pStyle w:val="ListParagraph"/>
        <w:tabs>
          <w:tab w:val="left" w:pos="0"/>
          <w:tab w:val="left" w:pos="2410"/>
          <w:tab w:val="left" w:pos="10773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smallCaps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>Legislation</w:t>
      </w:r>
      <w:r w:rsidRPr="007D1440">
        <w:rPr>
          <w:rFonts w:asciiTheme="minorHAnsi" w:hAnsiTheme="minorHAnsi" w:cstheme="minorHAnsi"/>
          <w:color w:val="000000" w:themeColor="text1"/>
        </w:rPr>
        <w:t xml:space="preserve"> – we will identify and implement the WHS legislative standards and codes of practice relevant to our business and operations. </w:t>
      </w:r>
    </w:p>
    <w:p w14:paraId="0E549755" w14:textId="77777777" w:rsidR="00CB7CAE" w:rsidRPr="007D1440" w:rsidRDefault="00CB7CAE" w:rsidP="00537D14">
      <w:pPr>
        <w:pStyle w:val="ListParagraph"/>
        <w:tabs>
          <w:tab w:val="left" w:pos="0"/>
          <w:tab w:val="left" w:pos="2410"/>
          <w:tab w:val="left" w:pos="10773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>Consultation</w:t>
      </w:r>
      <w:r w:rsidRPr="007D1440">
        <w:rPr>
          <w:rFonts w:asciiTheme="minorHAnsi" w:hAnsiTheme="minorHAnsi" w:cstheme="minorHAnsi"/>
          <w:color w:val="000000" w:themeColor="text1"/>
        </w:rPr>
        <w:t xml:space="preserve"> – we will adopt a team approach to improving our WHS standards through open and regular consultation of health and safety matters. </w:t>
      </w:r>
    </w:p>
    <w:p w14:paraId="5E3E47AF" w14:textId="77777777" w:rsidR="00CB7CAE" w:rsidRPr="007D1440" w:rsidRDefault="00CB7CAE" w:rsidP="00537D14">
      <w:pPr>
        <w:pStyle w:val="ListParagraph"/>
        <w:tabs>
          <w:tab w:val="left" w:pos="0"/>
          <w:tab w:val="left" w:pos="2410"/>
          <w:tab w:val="left" w:pos="10773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>Monitor</w:t>
      </w:r>
      <w:r w:rsidRPr="007D144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D1440">
        <w:rPr>
          <w:rFonts w:asciiTheme="minorHAnsi" w:hAnsiTheme="minorHAnsi" w:cstheme="minorHAnsi"/>
          <w:b/>
          <w:smallCaps/>
          <w:color w:val="000000" w:themeColor="text1"/>
        </w:rPr>
        <w:t>and Measure</w:t>
      </w:r>
      <w:r w:rsidRPr="007D144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D1440">
        <w:rPr>
          <w:rFonts w:asciiTheme="minorHAnsi" w:hAnsiTheme="minorHAnsi" w:cstheme="minorHAnsi"/>
          <w:color w:val="000000" w:themeColor="text1"/>
        </w:rPr>
        <w:t xml:space="preserve">– we will conduct regular workplace assessments to ensure we are complying with the standards, objectives and targets we set ourselves. </w:t>
      </w:r>
    </w:p>
    <w:p w14:paraId="1650DA12" w14:textId="77777777" w:rsidR="00CB7CAE" w:rsidRPr="007D1440" w:rsidRDefault="00CB7CAE" w:rsidP="00537D14">
      <w:pPr>
        <w:pStyle w:val="ListParagraph"/>
        <w:tabs>
          <w:tab w:val="left" w:pos="0"/>
          <w:tab w:val="left" w:pos="2410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>Emergency Response</w:t>
      </w:r>
      <w:r w:rsidRPr="007D144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D1440">
        <w:rPr>
          <w:rFonts w:asciiTheme="minorHAnsi" w:hAnsiTheme="minorHAnsi" w:cstheme="minorHAnsi"/>
          <w:color w:val="000000" w:themeColor="text1"/>
        </w:rPr>
        <w:t xml:space="preserve">– we will develop and test emergency plans to ensure their effectiveness </w:t>
      </w:r>
    </w:p>
    <w:p w14:paraId="36CAA1AE" w14:textId="77777777" w:rsidR="00CB7CAE" w:rsidRPr="007D1440" w:rsidRDefault="00CB7CAE" w:rsidP="00537D14">
      <w:pPr>
        <w:pStyle w:val="ListParagraph"/>
        <w:tabs>
          <w:tab w:val="left" w:pos="0"/>
          <w:tab w:val="left" w:pos="2410"/>
        </w:tabs>
        <w:autoSpaceDE w:val="0"/>
        <w:autoSpaceDN w:val="0"/>
        <w:adjustRightInd w:val="0"/>
        <w:spacing w:before="40"/>
        <w:ind w:left="0" w:right="38"/>
        <w:contextualSpacing w:val="0"/>
        <w:rPr>
          <w:rFonts w:asciiTheme="minorHAnsi" w:hAnsiTheme="minorHAnsi" w:cstheme="minorHAnsi"/>
          <w:color w:val="000000" w:themeColor="text1"/>
        </w:rPr>
      </w:pPr>
      <w:r w:rsidRPr="007D1440">
        <w:rPr>
          <w:rFonts w:asciiTheme="minorHAnsi" w:hAnsiTheme="minorHAnsi" w:cstheme="minorHAnsi"/>
          <w:b/>
          <w:smallCaps/>
          <w:color w:val="000000" w:themeColor="text1"/>
        </w:rPr>
        <w:t>Rehabilitation</w:t>
      </w:r>
      <w:r w:rsidRPr="007D1440">
        <w:rPr>
          <w:rFonts w:asciiTheme="minorHAnsi" w:hAnsiTheme="minorHAnsi" w:cstheme="minorHAnsi"/>
          <w:color w:val="000000" w:themeColor="text1"/>
        </w:rPr>
        <w:t xml:space="preserve"> – in the regrettable instance of an employee being injured we will provide effective first aid, </w:t>
      </w:r>
      <w:proofErr w:type="gramStart"/>
      <w:r w:rsidRPr="007D1440">
        <w:rPr>
          <w:rFonts w:asciiTheme="minorHAnsi" w:hAnsiTheme="minorHAnsi" w:cstheme="minorHAnsi"/>
          <w:color w:val="000000" w:themeColor="text1"/>
        </w:rPr>
        <w:t>rehabilitation</w:t>
      </w:r>
      <w:proofErr w:type="gramEnd"/>
      <w:r w:rsidRPr="007D1440">
        <w:rPr>
          <w:rFonts w:asciiTheme="minorHAnsi" w:hAnsiTheme="minorHAnsi" w:cstheme="minorHAnsi"/>
          <w:color w:val="000000" w:themeColor="text1"/>
        </w:rPr>
        <w:t xml:space="preserve"> and support to ensure a speedy recovery.   </w:t>
      </w:r>
    </w:p>
    <w:p w14:paraId="16A97272" w14:textId="77777777" w:rsidR="00CB7CAE" w:rsidRPr="007D1440" w:rsidRDefault="00CB7CAE" w:rsidP="00537D14">
      <w:pPr>
        <w:tabs>
          <w:tab w:val="left" w:pos="0"/>
          <w:tab w:val="left" w:pos="10773"/>
          <w:tab w:val="left" w:pos="11057"/>
        </w:tabs>
        <w:ind w:right="38"/>
        <w:rPr>
          <w:rFonts w:asciiTheme="minorHAnsi" w:hAnsiTheme="minorHAnsi" w:cstheme="minorHAnsi"/>
          <w:color w:val="000000" w:themeColor="text1"/>
        </w:rPr>
      </w:pPr>
    </w:p>
    <w:p w14:paraId="7D9837E8" w14:textId="77777777" w:rsidR="00CB7CAE" w:rsidRPr="007D1440" w:rsidRDefault="00CB7CAE" w:rsidP="00537D14">
      <w:pPr>
        <w:pBdr>
          <w:bottom w:val="single" w:sz="4" w:space="1" w:color="000000" w:themeColor="text1"/>
        </w:pBdr>
        <w:tabs>
          <w:tab w:val="left" w:pos="0"/>
          <w:tab w:val="left" w:pos="10773"/>
          <w:tab w:val="left" w:pos="11057"/>
        </w:tabs>
        <w:ind w:right="38"/>
        <w:rPr>
          <w:rFonts w:asciiTheme="minorHAnsi" w:hAnsiTheme="minorHAnsi" w:cstheme="minorHAnsi"/>
          <w:b/>
          <w:bCs/>
          <w:color w:val="305250" w:themeColor="accent6" w:themeShade="80"/>
        </w:rPr>
      </w:pPr>
      <w:r w:rsidRPr="007D1440">
        <w:rPr>
          <w:rFonts w:asciiTheme="minorHAnsi" w:hAnsiTheme="minorHAnsi" w:cstheme="minorHAnsi"/>
          <w:b/>
          <w:bCs/>
          <w:color w:val="305250" w:themeColor="accent6" w:themeShade="80"/>
        </w:rPr>
        <w:t xml:space="preserve">OUR RESPONSIBILITIES </w:t>
      </w:r>
    </w:p>
    <w:p w14:paraId="53A5BDD6" w14:textId="13D315B7" w:rsidR="00CB7CAE" w:rsidRPr="007D1440" w:rsidRDefault="00027AC4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DBCYA</w:t>
      </w:r>
      <w:r w:rsidR="00CB7CAE" w:rsidRPr="007D1440">
        <w:rPr>
          <w:rFonts w:asciiTheme="minorHAnsi" w:hAnsiTheme="minorHAnsi" w:cstheme="minorHAnsi"/>
          <w:b/>
        </w:rPr>
        <w:t xml:space="preserve"> will so far as is reasonably practicable:</w:t>
      </w:r>
    </w:p>
    <w:p w14:paraId="18708CA4" w14:textId="77777777" w:rsidR="00CB7CAE" w:rsidRPr="007D1440" w:rsidRDefault="00CB7CAE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</w:p>
    <w:p w14:paraId="30D03783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Provide and maintain a working environment that is safe and without risks to health</w:t>
      </w:r>
    </w:p>
    <w:p w14:paraId="3EEE5E74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Provide and maintain safe systems of work</w:t>
      </w:r>
    </w:p>
    <w:p w14:paraId="59AA5504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Provide information for the safe use, handling, storage and transport of plant, </w:t>
      </w:r>
      <w:proofErr w:type="gramStart"/>
      <w:r w:rsidRPr="007D1440">
        <w:rPr>
          <w:rFonts w:asciiTheme="minorHAnsi" w:hAnsiTheme="minorHAnsi" w:cstheme="minorHAnsi"/>
        </w:rPr>
        <w:t>structure</w:t>
      </w:r>
      <w:proofErr w:type="gramEnd"/>
      <w:r w:rsidRPr="007D1440">
        <w:rPr>
          <w:rFonts w:asciiTheme="minorHAnsi" w:hAnsiTheme="minorHAnsi" w:cstheme="minorHAnsi"/>
        </w:rPr>
        <w:t xml:space="preserve"> and substances</w:t>
      </w:r>
    </w:p>
    <w:p w14:paraId="768C623A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Provide and maintain adequate facilities for the welfare of workers</w:t>
      </w:r>
    </w:p>
    <w:p w14:paraId="02A13ADE" w14:textId="23F4C71A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Provide </w:t>
      </w:r>
      <w:r w:rsidR="00027AC4">
        <w:rPr>
          <w:rFonts w:asciiTheme="minorHAnsi" w:hAnsiTheme="minorHAnsi" w:cstheme="minorHAnsi"/>
        </w:rPr>
        <w:t>employees</w:t>
      </w:r>
      <w:r w:rsidR="00027AC4" w:rsidRPr="007D1440">
        <w:rPr>
          <w:rFonts w:asciiTheme="minorHAnsi" w:hAnsiTheme="minorHAnsi" w:cstheme="minorHAnsi"/>
        </w:rPr>
        <w:t xml:space="preserve"> </w:t>
      </w:r>
      <w:r w:rsidRPr="007D1440">
        <w:rPr>
          <w:rFonts w:asciiTheme="minorHAnsi" w:hAnsiTheme="minorHAnsi" w:cstheme="minorHAnsi"/>
        </w:rPr>
        <w:t xml:space="preserve">with information, instruction, </w:t>
      </w:r>
      <w:proofErr w:type="gramStart"/>
      <w:r w:rsidRPr="007D1440">
        <w:rPr>
          <w:rFonts w:asciiTheme="minorHAnsi" w:hAnsiTheme="minorHAnsi" w:cstheme="minorHAnsi"/>
        </w:rPr>
        <w:t>training</w:t>
      </w:r>
      <w:proofErr w:type="gramEnd"/>
      <w:r w:rsidRPr="007D1440">
        <w:rPr>
          <w:rFonts w:asciiTheme="minorHAnsi" w:hAnsiTheme="minorHAnsi" w:cstheme="minorHAnsi"/>
        </w:rPr>
        <w:t xml:space="preserve"> or supervision to work safely and without risk to their health</w:t>
      </w:r>
    </w:p>
    <w:p w14:paraId="7E5C0A6C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Provide monitoring of workplace conditions to prevent injury or illness</w:t>
      </w:r>
    </w:p>
    <w:p w14:paraId="2C08BEC9" w14:textId="0086FE13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Consult with </w:t>
      </w:r>
      <w:r w:rsidR="00027AC4">
        <w:rPr>
          <w:rFonts w:asciiTheme="minorHAnsi" w:hAnsiTheme="minorHAnsi" w:cstheme="minorHAnsi"/>
        </w:rPr>
        <w:t>employees</w:t>
      </w:r>
      <w:r w:rsidR="00027AC4" w:rsidRPr="007D1440">
        <w:rPr>
          <w:rFonts w:asciiTheme="minorHAnsi" w:hAnsiTheme="minorHAnsi" w:cstheme="minorHAnsi"/>
        </w:rPr>
        <w:t xml:space="preserve"> </w:t>
      </w:r>
      <w:r w:rsidRPr="007D1440">
        <w:rPr>
          <w:rFonts w:asciiTheme="minorHAnsi" w:hAnsiTheme="minorHAnsi" w:cstheme="minorHAnsi"/>
        </w:rPr>
        <w:t xml:space="preserve">and take their views into account when making decisions about </w:t>
      </w:r>
      <w:proofErr w:type="gramStart"/>
      <w:r w:rsidRPr="007D1440">
        <w:rPr>
          <w:rFonts w:asciiTheme="minorHAnsi" w:hAnsiTheme="minorHAnsi" w:cstheme="minorHAnsi"/>
        </w:rPr>
        <w:t>resolving,</w:t>
      </w:r>
      <w:proofErr w:type="gramEnd"/>
      <w:r w:rsidRPr="007D1440">
        <w:rPr>
          <w:rFonts w:asciiTheme="minorHAnsi" w:hAnsiTheme="minorHAnsi" w:cstheme="minorHAnsi"/>
        </w:rPr>
        <w:t xml:space="preserve"> monitoring, elimination and management of health and safety issues</w:t>
      </w:r>
    </w:p>
    <w:p w14:paraId="668BDEA3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Not discriminate against a worker because of their involvement in workplace health and safety</w:t>
      </w:r>
    </w:p>
    <w:p w14:paraId="1EE90735" w14:textId="529C495A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Strive for an accident/injury free </w:t>
      </w:r>
      <w:r w:rsidR="00E67F6E" w:rsidRPr="007D1440">
        <w:rPr>
          <w:rFonts w:asciiTheme="minorHAnsi" w:hAnsiTheme="minorHAnsi" w:cstheme="minorHAnsi"/>
        </w:rPr>
        <w:t>workplace</w:t>
      </w:r>
      <w:r w:rsidRPr="007D1440">
        <w:rPr>
          <w:rFonts w:asciiTheme="minorHAnsi" w:hAnsiTheme="minorHAnsi" w:cstheme="minorHAnsi"/>
        </w:rPr>
        <w:t>.</w:t>
      </w:r>
    </w:p>
    <w:p w14:paraId="6CC6369F" w14:textId="77777777" w:rsidR="00CB7CAE" w:rsidRPr="007D1440" w:rsidRDefault="00CB7CAE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</w:p>
    <w:p w14:paraId="29D0E589" w14:textId="77777777" w:rsidR="00CB7CAE" w:rsidRDefault="00CB7CAE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</w:rPr>
      </w:pPr>
    </w:p>
    <w:p w14:paraId="51FBF0A6" w14:textId="77777777" w:rsidR="00CB7CAE" w:rsidRDefault="00CB7CAE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</w:rPr>
      </w:pPr>
    </w:p>
    <w:p w14:paraId="0B2A5EB6" w14:textId="24EF61BD" w:rsidR="00CB7CAE" w:rsidRPr="007D1440" w:rsidRDefault="009D35CE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</w:rPr>
      </w:pPr>
      <w:r w:rsidRPr="009D35CE">
        <w:rPr>
          <w:rFonts w:asciiTheme="minorHAnsi" w:hAnsiTheme="minorHAnsi" w:cstheme="minorHAnsi"/>
          <w:b/>
        </w:rPr>
        <w:lastRenderedPageBreak/>
        <w:t>All Management Committee members and employees of DBCYA are required, as is reasonably practicable, to:</w:t>
      </w:r>
    </w:p>
    <w:p w14:paraId="738023C9" w14:textId="77777777" w:rsidR="00CB7CAE" w:rsidRPr="007D1440" w:rsidRDefault="00CB7CAE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</w:rPr>
      </w:pPr>
    </w:p>
    <w:p w14:paraId="15E9D4A7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Take reasonable care for your own health and safety, and that of people who may be affected by your work</w:t>
      </w:r>
    </w:p>
    <w:p w14:paraId="468FBD3F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Comply with this Health and Safety Policy </w:t>
      </w:r>
    </w:p>
    <w:p w14:paraId="135BE4AB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Attend training as required</w:t>
      </w:r>
    </w:p>
    <w:p w14:paraId="4760323D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Follow safe work instructions and processes as provided</w:t>
      </w:r>
    </w:p>
    <w:p w14:paraId="507417E4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Follow information, for safe use handling and storage and transport of plant, </w:t>
      </w:r>
      <w:proofErr w:type="gramStart"/>
      <w:r w:rsidRPr="007D1440">
        <w:rPr>
          <w:rFonts w:asciiTheme="minorHAnsi" w:hAnsiTheme="minorHAnsi" w:cstheme="minorHAnsi"/>
        </w:rPr>
        <w:t>structures</w:t>
      </w:r>
      <w:proofErr w:type="gramEnd"/>
      <w:r w:rsidRPr="007D1440">
        <w:rPr>
          <w:rFonts w:asciiTheme="minorHAnsi" w:hAnsiTheme="minorHAnsi" w:cstheme="minorHAnsi"/>
        </w:rPr>
        <w:t xml:space="preserve"> and substances</w:t>
      </w:r>
    </w:p>
    <w:p w14:paraId="10C5557B" w14:textId="77777777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>Use all Safety Equipment supplied in the manner it is designed for</w:t>
      </w:r>
    </w:p>
    <w:p w14:paraId="7D6D0661" w14:textId="11D62963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Consult with the </w:t>
      </w:r>
      <w:r w:rsidR="00027AC4">
        <w:rPr>
          <w:rFonts w:asciiTheme="minorHAnsi" w:hAnsiTheme="minorHAnsi" w:cstheme="minorHAnsi"/>
        </w:rPr>
        <w:t>DBCYA General Manager</w:t>
      </w:r>
      <w:r w:rsidRPr="007D1440">
        <w:rPr>
          <w:rFonts w:asciiTheme="minorHAnsi" w:hAnsiTheme="minorHAnsi" w:cstheme="minorHAnsi"/>
        </w:rPr>
        <w:t xml:space="preserve"> in relation to issues affecting your health and safety, this includes identifying hazards and assessing risks arising from your work</w:t>
      </w:r>
    </w:p>
    <w:p w14:paraId="5A9AA801" w14:textId="0FE31911" w:rsidR="00CB7CAE" w:rsidRPr="007D1440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7D1440">
        <w:rPr>
          <w:rFonts w:asciiTheme="minorHAnsi" w:hAnsiTheme="minorHAnsi" w:cstheme="minorHAnsi"/>
        </w:rPr>
        <w:t xml:space="preserve">Ensure Incident reports are completed for </w:t>
      </w:r>
      <w:r w:rsidR="002833CE">
        <w:rPr>
          <w:rFonts w:asciiTheme="minorHAnsi" w:hAnsiTheme="minorHAnsi" w:cstheme="minorHAnsi"/>
        </w:rPr>
        <w:t xml:space="preserve">incidents, </w:t>
      </w:r>
      <w:r w:rsidRPr="007D1440">
        <w:rPr>
          <w:rFonts w:asciiTheme="minorHAnsi" w:hAnsiTheme="minorHAnsi" w:cstheme="minorHAnsi"/>
        </w:rPr>
        <w:t>accidents and near misses</w:t>
      </w:r>
    </w:p>
    <w:p w14:paraId="7A2C166F" w14:textId="61834DC0" w:rsidR="00CB7CAE" w:rsidRDefault="00CB7CAE" w:rsidP="00537D1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  <w:r w:rsidRPr="00DA4870">
        <w:rPr>
          <w:rFonts w:asciiTheme="minorHAnsi" w:hAnsiTheme="minorHAnsi" w:cstheme="minorHAnsi"/>
        </w:rPr>
        <w:t>perform all work duties in a manner that promotes care for the environment</w:t>
      </w:r>
    </w:p>
    <w:p w14:paraId="054AACAC" w14:textId="4042C889" w:rsidR="00A664F9" w:rsidRDefault="00A664F9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</w:rPr>
      </w:pPr>
    </w:p>
    <w:p w14:paraId="5D1411ED" w14:textId="660088FD" w:rsidR="00A664F9" w:rsidRPr="00A664F9" w:rsidRDefault="00A664F9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  <w:bCs/>
        </w:rPr>
      </w:pPr>
    </w:p>
    <w:p w14:paraId="3D942E39" w14:textId="78BE1227" w:rsidR="00A664F9" w:rsidRPr="00A664F9" w:rsidRDefault="00A664F9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  <w:bCs/>
        </w:rPr>
      </w:pPr>
    </w:p>
    <w:p w14:paraId="6499035C" w14:textId="77777777" w:rsidR="00A664F9" w:rsidRPr="00A664F9" w:rsidRDefault="00A664F9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  <w:bCs/>
        </w:rPr>
      </w:pPr>
      <w:r w:rsidRPr="00A664F9">
        <w:rPr>
          <w:rFonts w:asciiTheme="minorHAnsi" w:hAnsiTheme="minorHAnsi" w:cstheme="minorHAnsi"/>
          <w:b/>
          <w:bCs/>
        </w:rPr>
        <w:t>Wendy McCallum</w:t>
      </w:r>
    </w:p>
    <w:p w14:paraId="5CFD23E3" w14:textId="46E6EBB9" w:rsidR="00A664F9" w:rsidRPr="00A664F9" w:rsidRDefault="00A664F9" w:rsidP="00537D14">
      <w:pPr>
        <w:autoSpaceDE w:val="0"/>
        <w:autoSpaceDN w:val="0"/>
        <w:adjustRightInd w:val="0"/>
        <w:ind w:right="38"/>
        <w:rPr>
          <w:rFonts w:asciiTheme="minorHAnsi" w:hAnsiTheme="minorHAnsi" w:cstheme="minorHAnsi"/>
          <w:b/>
          <w:bCs/>
        </w:rPr>
      </w:pPr>
      <w:r w:rsidRPr="00A664F9">
        <w:rPr>
          <w:rFonts w:asciiTheme="minorHAnsi" w:hAnsiTheme="minorHAnsi" w:cstheme="minorHAnsi"/>
          <w:b/>
          <w:bCs/>
        </w:rPr>
        <w:t>General Manager</w:t>
      </w:r>
    </w:p>
    <w:p w14:paraId="019251AF" w14:textId="7656A616" w:rsidR="009358FC" w:rsidRPr="00A664F9" w:rsidRDefault="009358FC">
      <w:pPr>
        <w:rPr>
          <w:b/>
          <w:bCs/>
          <w:sz w:val="16"/>
          <w:szCs w:val="16"/>
        </w:rPr>
      </w:pPr>
    </w:p>
    <w:sectPr w:rsidR="009358FC" w:rsidRPr="00A664F9" w:rsidSect="004444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720" w:bottom="284" w:left="1134" w:header="284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1B30" w14:textId="77777777" w:rsidR="00FB3915" w:rsidRDefault="00FB3915" w:rsidP="00A73962">
      <w:r>
        <w:separator/>
      </w:r>
    </w:p>
  </w:endnote>
  <w:endnote w:type="continuationSeparator" w:id="0">
    <w:p w14:paraId="7F767D40" w14:textId="77777777" w:rsidR="00FB3915" w:rsidRDefault="00FB3915" w:rsidP="00A7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1477" w14:textId="77777777" w:rsidR="00007076" w:rsidRDefault="00007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5"/>
      <w:gridCol w:w="4542"/>
      <w:gridCol w:w="4542"/>
    </w:tblGrid>
    <w:tr w:rsidR="004444FE" w14:paraId="13C49A64" w14:textId="21F59A55" w:rsidTr="004D6B42">
      <w:trPr>
        <w:trHeight w:val="155"/>
      </w:trPr>
      <w:tc>
        <w:tcPr>
          <w:tcW w:w="84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70C385" w14:textId="77777777" w:rsidR="004444FE" w:rsidRDefault="004444FE" w:rsidP="004444F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 wp14:anchorId="164F5C42" wp14:editId="7D930E3D">
                <wp:extent cx="361950" cy="295275"/>
                <wp:effectExtent l="0" t="0" r="0" b="9525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7098875" w14:textId="77777777" w:rsidR="004444FE" w:rsidRDefault="004444FE" w:rsidP="004444FE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42" w:type="dxa"/>
        </w:tcPr>
        <w:p w14:paraId="662E638D" w14:textId="77777777" w:rsidR="004444FE" w:rsidRDefault="004444FE" w:rsidP="004444FE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4444FE" w14:paraId="1ED96DA0" w14:textId="1CAE0CAA" w:rsidTr="004444FE">
      <w:trPr>
        <w:trHeight w:val="155"/>
      </w:trPr>
      <w:tc>
        <w:tcPr>
          <w:tcW w:w="0" w:type="auto"/>
          <w:vMerge/>
          <w:vAlign w:val="center"/>
          <w:hideMark/>
        </w:tcPr>
        <w:p w14:paraId="7863B668" w14:textId="77777777" w:rsidR="004444FE" w:rsidRDefault="004444FE" w:rsidP="004444FE">
          <w:pPr>
            <w:rPr>
              <w:rFonts w:ascii="Arial" w:eastAsiaTheme="minorHAnsi" w:hAnsi="Arial" w:cs="Arial"/>
              <w:sz w:val="18"/>
              <w:szCs w:val="18"/>
            </w:rPr>
          </w:pPr>
        </w:p>
      </w:tc>
      <w:tc>
        <w:tcPr>
          <w:tcW w:w="454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459A9F2" w14:textId="77777777" w:rsidR="004444FE" w:rsidRDefault="004444FE" w:rsidP="004444F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DEVELOPED BY HSE MANAGEMENT AUSTRALIA</w:t>
          </w:r>
        </w:p>
      </w:tc>
      <w:tc>
        <w:tcPr>
          <w:tcW w:w="4542" w:type="dxa"/>
          <w:vAlign w:val="center"/>
        </w:tcPr>
        <w:sdt>
          <w:sdtPr>
            <w:id w:val="-25143605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B4FE70D" w14:textId="77777777" w:rsidR="004444FE" w:rsidRDefault="004444FE" w:rsidP="004444FE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sdtContent>
            </w:sdt>
          </w:sdtContent>
        </w:sdt>
        <w:p w14:paraId="5C289392" w14:textId="77777777" w:rsidR="004444FE" w:rsidRDefault="004444FE" w:rsidP="004444FE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3965BCF5" w14:textId="1B45394B" w:rsidR="0061783A" w:rsidRPr="008F05A8" w:rsidRDefault="0061783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188" w14:textId="77777777" w:rsidR="00007076" w:rsidRDefault="0000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5BAD" w14:textId="77777777" w:rsidR="00FB3915" w:rsidRDefault="00FB3915" w:rsidP="00A73962">
      <w:r>
        <w:separator/>
      </w:r>
    </w:p>
  </w:footnote>
  <w:footnote w:type="continuationSeparator" w:id="0">
    <w:p w14:paraId="7FB18519" w14:textId="77777777" w:rsidR="00FB3915" w:rsidRDefault="00FB3915" w:rsidP="00A7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4047" w14:textId="77777777" w:rsidR="00007076" w:rsidRDefault="00007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02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6984"/>
    </w:tblGrid>
    <w:tr w:rsidR="00E16626" w14:paraId="4FAE8A5B" w14:textId="77777777" w:rsidTr="00CB7CAE">
      <w:tc>
        <w:tcPr>
          <w:tcW w:w="3118" w:type="dxa"/>
        </w:tcPr>
        <w:p w14:paraId="103D3A98" w14:textId="12611C7F" w:rsidR="00E16626" w:rsidRPr="00712051" w:rsidRDefault="00E16626" w:rsidP="00712051">
          <w:pPr>
            <w:pStyle w:val="Header"/>
            <w:ind w:left="720"/>
            <w:rPr>
              <w:rFonts w:ascii="Arial Narrow" w:hAnsi="Arial Narrow"/>
              <w:b/>
              <w:bCs/>
              <w:color w:val="FFFFFF" w:themeColor="background1"/>
              <w:spacing w:val="60"/>
              <w:sz w:val="20"/>
              <w:szCs w:val="20"/>
            </w:rPr>
          </w:pPr>
          <w:r w:rsidRPr="00712051">
            <w:rPr>
              <w:rFonts w:ascii="Arial Narrow" w:hAnsi="Arial Narrow"/>
              <w:b/>
              <w:bCs/>
              <w:spacing w:val="60"/>
              <w:sz w:val="20"/>
              <w:szCs w:val="20"/>
            </w:rPr>
            <w:t>DB-</w:t>
          </w:r>
          <w:r w:rsidR="00CB7CAE">
            <w:rPr>
              <w:rFonts w:ascii="Arial Narrow" w:hAnsi="Arial Narrow"/>
              <w:b/>
              <w:bCs/>
              <w:spacing w:val="60"/>
              <w:sz w:val="20"/>
              <w:szCs w:val="20"/>
            </w:rPr>
            <w:t>POL</w:t>
          </w:r>
          <w:r w:rsidR="00C20608" w:rsidRPr="00712051">
            <w:rPr>
              <w:rFonts w:ascii="Arial Narrow" w:hAnsi="Arial Narrow"/>
              <w:b/>
              <w:bCs/>
              <w:spacing w:val="60"/>
              <w:sz w:val="20"/>
              <w:szCs w:val="20"/>
            </w:rPr>
            <w:t>-01</w:t>
          </w:r>
        </w:p>
      </w:tc>
      <w:tc>
        <w:tcPr>
          <w:tcW w:w="6984" w:type="dxa"/>
        </w:tcPr>
        <w:p w14:paraId="3FFFEC1F" w14:textId="549448BC" w:rsidR="00E16626" w:rsidRPr="00CB7CAE" w:rsidRDefault="00CB7CAE" w:rsidP="00FC0E79">
          <w:pPr>
            <w:pStyle w:val="Header"/>
            <w:jc w:val="right"/>
            <w:rPr>
              <w:rFonts w:ascii="Arial Narrow" w:hAnsi="Arial Narrow"/>
              <w:color w:val="FFFFFF" w:themeColor="background1"/>
              <w:spacing w:val="60"/>
              <w:sz w:val="36"/>
              <w:szCs w:val="36"/>
            </w:rPr>
          </w:pPr>
          <w:r w:rsidRPr="00CB7CAE">
            <w:rPr>
              <w:rFonts w:ascii="Arial Narrow" w:hAnsi="Arial Narrow"/>
              <w:color w:val="FFFFFF" w:themeColor="background1"/>
              <w:spacing w:val="60"/>
              <w:sz w:val="36"/>
              <w:szCs w:val="36"/>
            </w:rPr>
            <w:t>WORK HEALTH &amp; SAFETY POLICY</w:t>
          </w:r>
        </w:p>
        <w:p w14:paraId="11865CB8" w14:textId="3A0E648E" w:rsidR="00E16626" w:rsidRPr="00FE4A97" w:rsidRDefault="00E16626" w:rsidP="00FE4A97">
          <w:pPr>
            <w:pStyle w:val="Header"/>
            <w:jc w:val="right"/>
            <w:rPr>
              <w:rFonts w:ascii="Arial Narrow" w:hAnsi="Arial Narrow"/>
              <w:b/>
              <w:bCs/>
              <w:color w:val="FFFFFF" w:themeColor="background1"/>
              <w:spacing w:val="60"/>
              <w:sz w:val="16"/>
              <w:szCs w:val="40"/>
            </w:rPr>
          </w:pPr>
          <w:r w:rsidRPr="00FE4A97">
            <w:rPr>
              <w:rFonts w:ascii="Arial Narrow" w:hAnsi="Arial Narrow"/>
              <w:b/>
              <w:bCs/>
              <w:color w:val="FFFFFF" w:themeColor="background1"/>
              <w:spacing w:val="60"/>
              <w:sz w:val="16"/>
              <w:szCs w:val="40"/>
            </w:rPr>
            <w:t xml:space="preserve">NEXT REVIEW BY </w:t>
          </w:r>
          <w:r w:rsidR="00375638">
            <w:rPr>
              <w:rFonts w:ascii="Arial Narrow" w:hAnsi="Arial Narrow"/>
              <w:b/>
              <w:bCs/>
              <w:color w:val="FFFFFF" w:themeColor="background1"/>
              <w:spacing w:val="60"/>
              <w:sz w:val="16"/>
              <w:szCs w:val="40"/>
            </w:rPr>
            <w:t>MAY</w:t>
          </w:r>
          <w:r w:rsidRPr="00FE4A97">
            <w:rPr>
              <w:rFonts w:ascii="Arial Narrow" w:hAnsi="Arial Narrow"/>
              <w:b/>
              <w:bCs/>
              <w:color w:val="FFFFFF" w:themeColor="background1"/>
              <w:spacing w:val="60"/>
              <w:sz w:val="16"/>
              <w:szCs w:val="40"/>
            </w:rPr>
            <w:t xml:space="preserve"> 202</w:t>
          </w:r>
          <w:r w:rsidR="00375638">
            <w:rPr>
              <w:rFonts w:ascii="Arial Narrow" w:hAnsi="Arial Narrow"/>
              <w:b/>
              <w:bCs/>
              <w:color w:val="FFFFFF" w:themeColor="background1"/>
              <w:spacing w:val="60"/>
              <w:sz w:val="16"/>
              <w:szCs w:val="40"/>
            </w:rPr>
            <w:t>2</w:t>
          </w:r>
        </w:p>
        <w:p w14:paraId="0B8D8832" w14:textId="706944EE" w:rsidR="00E16626" w:rsidRDefault="00E16626" w:rsidP="00FC0E79">
          <w:pPr>
            <w:pStyle w:val="Header"/>
            <w:jc w:val="right"/>
          </w:pPr>
        </w:p>
      </w:tc>
    </w:tr>
  </w:tbl>
  <w:p w14:paraId="04DC232B" w14:textId="328EE85D" w:rsidR="00A73962" w:rsidRDefault="00F37E2A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ED30786" wp14:editId="163FDE08">
          <wp:simplePos x="0" y="0"/>
          <wp:positionH relativeFrom="column">
            <wp:posOffset>89535</wp:posOffset>
          </wp:positionH>
          <wp:positionV relativeFrom="paragraph">
            <wp:posOffset>-259715</wp:posOffset>
          </wp:positionV>
          <wp:extent cx="1162050" cy="459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F3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E7FF04E" wp14:editId="18E73B4F">
              <wp:simplePos x="0" y="0"/>
              <wp:positionH relativeFrom="page">
                <wp:posOffset>219076</wp:posOffset>
              </wp:positionH>
              <wp:positionV relativeFrom="topMargin">
                <wp:posOffset>0</wp:posOffset>
              </wp:positionV>
              <wp:extent cx="7277100" cy="848995"/>
              <wp:effectExtent l="0" t="57150" r="19050" b="654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100" cy="848995"/>
                        <a:chOff x="422030" y="-2949"/>
                        <a:chExt cx="7357991" cy="937475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>
                          <a:off x="2636520" y="-1"/>
                          <a:ext cx="5143501" cy="934527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70F7D" id="Group 10" o:spid="_x0000_s1026" alt="&quot;&quot;" style="position:absolute;margin-left:17.25pt;margin-top:0;width:573pt;height:66.85pt;z-index:-251643904;mso-position-horizontal-relative:page;mso-position-vertical-relative:top-margin-area;mso-width-relative:margin;mso-height-relative:margin" coordorigin="4220,-29" coordsize="73579,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">
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" path="m,l2778276,r14068,514001l576775,499912,,xe" fillcolor="#cfdfea [671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angle 2" o:spid="_x0000_s1028" style="position:absolute;left:26365;width:51435;height:934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" path="m,l4000500,r,800100l792480,800100,,xe" fillcolor="#134162 [1605]" stroked="f" strokeweight="1pt">
                <v:stroke joinstyle="miter"/>
                <v:shadow on="t" color="black" opacity="26214f" origin=".5" offset="-3pt,0"/>
                <v:path arrowok="t" o:connecttype="custom" o:connectlocs="0,0;5143501,0;5143501,934527;1018903,934527;0,0" o:connectangles="0,0,0,0,0"/>
              </v:shape>
              <w10:wrap anchorx="page" anchory="margin"/>
            </v:group>
          </w:pict>
        </mc:Fallback>
      </mc:AlternateContent>
    </w:r>
    <w:r w:rsidR="00EA61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91933A" wp14:editId="13603A08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789C56" id="Straight Connector 12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" strokecolor="#2683c6 [3205]" strokeweight="1.5pt">
              <v:stroke opacity="46003f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43F" w14:textId="77777777" w:rsidR="00007076" w:rsidRDefault="00007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31B"/>
    <w:multiLevelType w:val="hybridMultilevel"/>
    <w:tmpl w:val="4B183B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01D14"/>
    <w:multiLevelType w:val="hybridMultilevel"/>
    <w:tmpl w:val="6FC8B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16BB9"/>
    <w:multiLevelType w:val="hybridMultilevel"/>
    <w:tmpl w:val="AD9A6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20E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A27AA3"/>
    <w:multiLevelType w:val="hybridMultilevel"/>
    <w:tmpl w:val="09B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B2"/>
    <w:rsid w:val="00007076"/>
    <w:rsid w:val="00027AC4"/>
    <w:rsid w:val="0005265C"/>
    <w:rsid w:val="00064E34"/>
    <w:rsid w:val="00066146"/>
    <w:rsid w:val="00084BA7"/>
    <w:rsid w:val="00146E3F"/>
    <w:rsid w:val="00150F68"/>
    <w:rsid w:val="002152E0"/>
    <w:rsid w:val="002345E8"/>
    <w:rsid w:val="00236E81"/>
    <w:rsid w:val="002833CE"/>
    <w:rsid w:val="003219F9"/>
    <w:rsid w:val="00360CE9"/>
    <w:rsid w:val="00375638"/>
    <w:rsid w:val="003F73A0"/>
    <w:rsid w:val="004444FE"/>
    <w:rsid w:val="00457C0A"/>
    <w:rsid w:val="004A0082"/>
    <w:rsid w:val="004B6B3F"/>
    <w:rsid w:val="004D1674"/>
    <w:rsid w:val="004F38C8"/>
    <w:rsid w:val="00537D14"/>
    <w:rsid w:val="005723A5"/>
    <w:rsid w:val="005834D8"/>
    <w:rsid w:val="005C0F38"/>
    <w:rsid w:val="005C2210"/>
    <w:rsid w:val="0061783A"/>
    <w:rsid w:val="0062123A"/>
    <w:rsid w:val="00621A41"/>
    <w:rsid w:val="006429B2"/>
    <w:rsid w:val="00646E75"/>
    <w:rsid w:val="006678EB"/>
    <w:rsid w:val="006818B8"/>
    <w:rsid w:val="006B2FA2"/>
    <w:rsid w:val="006F5536"/>
    <w:rsid w:val="0070573E"/>
    <w:rsid w:val="00712051"/>
    <w:rsid w:val="007330E9"/>
    <w:rsid w:val="00747F34"/>
    <w:rsid w:val="00785819"/>
    <w:rsid w:val="0079451B"/>
    <w:rsid w:val="00823088"/>
    <w:rsid w:val="008944C7"/>
    <w:rsid w:val="008D59C5"/>
    <w:rsid w:val="008F05A8"/>
    <w:rsid w:val="008F7CB4"/>
    <w:rsid w:val="0091088D"/>
    <w:rsid w:val="009358FC"/>
    <w:rsid w:val="009C1EB2"/>
    <w:rsid w:val="009D35CE"/>
    <w:rsid w:val="00A126B4"/>
    <w:rsid w:val="00A664F9"/>
    <w:rsid w:val="00A73962"/>
    <w:rsid w:val="00AA3E47"/>
    <w:rsid w:val="00AC29EE"/>
    <w:rsid w:val="00AE2450"/>
    <w:rsid w:val="00B65A30"/>
    <w:rsid w:val="00BA61AF"/>
    <w:rsid w:val="00BA68F0"/>
    <w:rsid w:val="00C20608"/>
    <w:rsid w:val="00C208AD"/>
    <w:rsid w:val="00C641C1"/>
    <w:rsid w:val="00CB7CAE"/>
    <w:rsid w:val="00D375C1"/>
    <w:rsid w:val="00D56C9E"/>
    <w:rsid w:val="00D6661B"/>
    <w:rsid w:val="00D90AFC"/>
    <w:rsid w:val="00D934B1"/>
    <w:rsid w:val="00DB1618"/>
    <w:rsid w:val="00DC303C"/>
    <w:rsid w:val="00E15164"/>
    <w:rsid w:val="00E16626"/>
    <w:rsid w:val="00E55D74"/>
    <w:rsid w:val="00E67F6E"/>
    <w:rsid w:val="00EA6114"/>
    <w:rsid w:val="00EB2F7C"/>
    <w:rsid w:val="00EB788C"/>
    <w:rsid w:val="00F37E2A"/>
    <w:rsid w:val="00F85F10"/>
    <w:rsid w:val="00F948CB"/>
    <w:rsid w:val="00FB3915"/>
    <w:rsid w:val="00FC0E79"/>
    <w:rsid w:val="00FE0F43"/>
    <w:rsid w:val="00FE2BEF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A12B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F38C8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F73A0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aliases w:val="HeaderPort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Port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table" w:styleId="TableGrid">
    <w:name w:val="Table Grid"/>
    <w:basedOn w:val="TableNormal"/>
    <w:rsid w:val="00FE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D34.F6308D5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aid\Downloads\tf78141107_win3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dd1cb4b4-b92f-4397-b44f-03fd91a99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13BCDB062674DA5373C5B24E0B6E2" ma:contentTypeVersion="12" ma:contentTypeDescription="Create a new document." ma:contentTypeScope="" ma:versionID="ef92db1e154393b5b13d6c47c4e5eb6d">
  <xsd:schema xmlns:xsd="http://www.w3.org/2001/XMLSchema" xmlns:xs="http://www.w3.org/2001/XMLSchema" xmlns:p="http://schemas.microsoft.com/office/2006/metadata/properties" xmlns:ns2="dd1cb4b4-b92f-4397-b44f-03fd91a997f3" xmlns:ns3="ebedf330-f664-44c5-b8b0-5df1c6e82370" targetNamespace="http://schemas.microsoft.com/office/2006/metadata/properties" ma:root="true" ma:fieldsID="cfe0c1016dd26fe24d2d68bfd078ca35" ns2:_="" ns3:_="">
    <xsd:import namespace="dd1cb4b4-b92f-4397-b44f-03fd91a997f3"/>
    <xsd:import namespace="ebedf330-f664-44c5-b8b0-5df1c6e82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b4b4-b92f-4397-b44f-03fd91a99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df330-f664-44c5-b8b0-5df1c6e82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dd1cb4b4-b92f-4397-b44f-03fd91a997f3"/>
  </ds:schemaRefs>
</ds:datastoreItem>
</file>

<file path=customXml/itemProps3.xml><?xml version="1.0" encoding="utf-8"?>
<ds:datastoreItem xmlns:ds="http://schemas.openxmlformats.org/officeDocument/2006/customXml" ds:itemID="{BD86B3CC-05A2-4B03-B8AA-7087BC686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cb4b4-b92f-4397-b44f-03fd91a997f3"/>
    <ds:schemaRef ds:uri="ebedf330-f664-44c5-b8b0-5df1c6e82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tf78141107_win32.dotx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2021-03-19T03:37:00Z</dcterms:created>
  <dcterms:modified xsi:type="dcterms:W3CDTF">2021-04-27T05:21:00Z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0x01010092513BCDB062674DA5373C5B24E0B6E2</vt:lpwstr>
  </property>
</Properties>
</file>